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C4732" w:rsidP="00115448">
      <w:pPr>
        <w:pStyle w:val="NoSpacing"/>
      </w:pPr>
      <w:r>
        <w:rPr>
          <w:u w:val="single"/>
        </w:rPr>
        <w:t>Master Robert CHAMBERLEYN</w:t>
      </w:r>
      <w:r>
        <w:t xml:space="preserve">      (fl.1403-8)</w:t>
      </w:r>
    </w:p>
    <w:p w:rsidR="009C4732" w:rsidRDefault="009C4732" w:rsidP="00115448">
      <w:pPr>
        <w:pStyle w:val="NoSpacing"/>
      </w:pPr>
      <w:proofErr w:type="gramStart"/>
      <w:r>
        <w:t>of</w:t>
      </w:r>
      <w:proofErr w:type="gramEnd"/>
      <w:r>
        <w:t xml:space="preserve"> the Grey Friars of London.</w:t>
      </w:r>
    </w:p>
    <w:p w:rsidR="009C4732" w:rsidRDefault="009C4732" w:rsidP="00115448">
      <w:pPr>
        <w:pStyle w:val="NoSpacing"/>
      </w:pPr>
    </w:p>
    <w:p w:rsidR="009C4732" w:rsidRDefault="009C4732" w:rsidP="00115448">
      <w:pPr>
        <w:pStyle w:val="NoSpacing"/>
      </w:pPr>
    </w:p>
    <w:p w:rsidR="009C4732" w:rsidRDefault="009C4732" w:rsidP="0011544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1403</w:t>
      </w:r>
      <w:r>
        <w:tab/>
        <w:t>He was Guardian of the House.</w:t>
      </w:r>
    </w:p>
    <w:p w:rsidR="009C4732" w:rsidRDefault="009C4732" w:rsidP="00115448">
      <w:pPr>
        <w:pStyle w:val="NoSpacing"/>
      </w:pPr>
      <w:r>
        <w:tab/>
      </w:r>
      <w:r>
        <w:tab/>
        <w:t>(</w:t>
      </w:r>
      <w:hyperlink r:id="rId7" w:history="1">
        <w:r w:rsidRPr="0015055D">
          <w:rPr>
            <w:rStyle w:val="Hyperlink"/>
          </w:rPr>
          <w:t>www.british-history.ac.uk/report.asp?compid=51567</w:t>
        </w:r>
      </w:hyperlink>
      <w:r>
        <w:t>)</w:t>
      </w:r>
    </w:p>
    <w:p w:rsidR="009C4732" w:rsidRDefault="009C4732" w:rsidP="00115448">
      <w:pPr>
        <w:pStyle w:val="NoSpacing"/>
      </w:pPr>
      <w:r>
        <w:t xml:space="preserve">  7 Jan.1408</w:t>
      </w:r>
      <w:r>
        <w:tab/>
        <w:t xml:space="preserve">He witnessed a codicil to the Will of Richard </w:t>
      </w:r>
      <w:proofErr w:type="gramStart"/>
      <w:r>
        <w:t>Guest(</w:t>
      </w:r>
      <w:proofErr w:type="gramEnd"/>
      <w:r>
        <w:t>d.1408)(q.v.).</w:t>
      </w:r>
    </w:p>
    <w:p w:rsidR="009C4732" w:rsidRDefault="009C4732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9C4732" w:rsidRDefault="009C4732" w:rsidP="00115448">
      <w:pPr>
        <w:pStyle w:val="NoSpacing"/>
      </w:pPr>
    </w:p>
    <w:p w:rsidR="009C4732" w:rsidRDefault="009C4732" w:rsidP="00115448">
      <w:pPr>
        <w:pStyle w:val="NoSpacing"/>
      </w:pPr>
    </w:p>
    <w:p w:rsidR="009C4732" w:rsidRDefault="009C4732" w:rsidP="00115448">
      <w:pPr>
        <w:pStyle w:val="NoSpacing"/>
      </w:pPr>
    </w:p>
    <w:p w:rsidR="009C4732" w:rsidRPr="009C4732" w:rsidRDefault="009C4732" w:rsidP="00115448">
      <w:pPr>
        <w:pStyle w:val="NoSpacing"/>
      </w:pPr>
      <w:r>
        <w:t>13 July 2012</w:t>
      </w:r>
      <w:bookmarkStart w:id="0" w:name="_GoBack"/>
      <w:bookmarkEnd w:id="0"/>
    </w:p>
    <w:sectPr w:rsidR="009C4732" w:rsidRPr="009C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32" w:rsidRDefault="009C4732" w:rsidP="00552EBA">
      <w:r>
        <w:separator/>
      </w:r>
    </w:p>
  </w:endnote>
  <w:endnote w:type="continuationSeparator" w:id="0">
    <w:p w:rsidR="009C4732" w:rsidRDefault="009C47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4732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32" w:rsidRDefault="009C4732" w:rsidP="00552EBA">
      <w:r>
        <w:separator/>
      </w:r>
    </w:p>
  </w:footnote>
  <w:footnote w:type="continuationSeparator" w:id="0">
    <w:p w:rsidR="009C4732" w:rsidRDefault="009C47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473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515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2012-07-13T08:02:00Z</dcterms:created>
  <dcterms:modified xsi:type="dcterms:W3CDTF">2012-07-13T08:05:00Z</dcterms:modified>
</cp:coreProperties>
</file>